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5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71145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7114591" w14:textId="7943FD9A" w:rsidR="00522BD2" w:rsidRDefault="00522BD2" w:rsidP="00FD23F4">
      <w:pPr>
        <w:pStyle w:val="GvdeMetni"/>
        <w:spacing w:line="360" w:lineRule="auto"/>
        <w:jc w:val="left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D23F4">
        <w:tab/>
        <w:t xml:space="preserve">: </w:t>
      </w:r>
      <w:r w:rsidR="00096C16">
        <w:t xml:space="preserve">Dr. Öğr. Üyesi </w:t>
      </w:r>
      <w:r w:rsidR="005539B5">
        <w:t>Mükerrem Onur BAŞAR</w:t>
      </w:r>
    </w:p>
    <w:p w14:paraId="17114592" w14:textId="571FC872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5539B5">
        <w:t>Sabahattin Zaim</w:t>
      </w:r>
      <w:r w:rsidR="00FD23F4">
        <w:t xml:space="preserve"> Üniversitesi</w:t>
      </w:r>
    </w:p>
    <w:p w14:paraId="171145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71145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7114595" w14:textId="48CF688E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9732C">
        <w:t>Avrupa İnsan Hakları Mahkemesi Kararları Çerçevesinde Makul Sürede Yargılanma Hakkı (</w:t>
      </w:r>
      <w:r w:rsidR="00F077FD">
        <w:t>Yıl: 2008)</w:t>
      </w:r>
    </w:p>
    <w:p w14:paraId="17114596" w14:textId="64EF68D5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077FD">
        <w:t>Prof. Dr. Nevhis DEREN YILDIRIM</w:t>
      </w:r>
    </w:p>
    <w:p w14:paraId="17114597" w14:textId="23E44CB6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77FD">
        <w:t xml:space="preserve"> Tamamlandı</w:t>
      </w:r>
    </w:p>
    <w:p w14:paraId="17114598" w14:textId="4FF811B5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86971">
        <w:t>İstanbul Üniversitesi Sosyal Bilimler Enstitüsü</w:t>
      </w:r>
    </w:p>
    <w:p w14:paraId="171145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11459A" w14:textId="2774F95D" w:rsidR="00D9512D" w:rsidRDefault="00D9512D" w:rsidP="00ED5C42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</w:t>
      </w:r>
      <w:r w:rsidR="00907ED8">
        <w:t xml:space="preserve"> </w:t>
      </w:r>
      <w:r w:rsidR="00ED5C42" w:rsidRPr="00ED5C42">
        <w:t>Milletlerarası Mal Satımına İlişkin Sözleşmeler Hakkında Birleşmiş Milletler Antlaşması Uyarınca Sözleşmeye Uygun Mal Teslim Edilmesi Yükümlülüğü ve Bu Yükümlülüğün İhlalinden Ötürü Alıcının Hakları</w:t>
      </w:r>
      <w:r w:rsidR="00907ED8">
        <w:t xml:space="preserve"> </w:t>
      </w:r>
      <w:r>
        <w:t>(Yıl:</w:t>
      </w:r>
      <w:r w:rsidR="00C1321F">
        <w:t xml:space="preserve"> 2</w:t>
      </w:r>
      <w:r w:rsidR="00ED5C42">
        <w:t>016</w:t>
      </w:r>
      <w:r>
        <w:t>)</w:t>
      </w:r>
    </w:p>
    <w:p w14:paraId="1711459B" w14:textId="4D8F36D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1711459C" w14:textId="15B8DAB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711459D" w14:textId="7427B77A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ED5C42">
        <w:t>İstanbul</w:t>
      </w:r>
      <w:r w:rsidR="00FD23F4">
        <w:t xml:space="preserve"> Üniversitesi Sosyal Bilimler Enstitüsü</w:t>
      </w:r>
    </w:p>
    <w:p w14:paraId="171145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711459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71145A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71145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71145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4" w14:textId="77777777" w:rsidR="00522BD2" w:rsidRPr="00522BD2" w:rsidRDefault="00522BD2" w:rsidP="00522BD2"/>
    <w:sectPr w:rsidR="00522BD2" w:rsidRPr="00522BD2" w:rsidSect="00606E1A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CF23" w14:textId="77777777" w:rsidR="00606E1A" w:rsidRDefault="00606E1A" w:rsidP="00EE74CE">
      <w:pPr>
        <w:spacing w:after="0" w:line="240" w:lineRule="auto"/>
      </w:pPr>
      <w:r>
        <w:separator/>
      </w:r>
    </w:p>
  </w:endnote>
  <w:endnote w:type="continuationSeparator" w:id="0">
    <w:p w14:paraId="3CF62047" w14:textId="77777777" w:rsidR="00606E1A" w:rsidRDefault="00606E1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5172" w14:textId="77777777" w:rsidR="00606E1A" w:rsidRDefault="00606E1A" w:rsidP="00EE74CE">
      <w:pPr>
        <w:spacing w:after="0" w:line="240" w:lineRule="auto"/>
      </w:pPr>
      <w:r>
        <w:separator/>
      </w:r>
    </w:p>
  </w:footnote>
  <w:footnote w:type="continuationSeparator" w:id="0">
    <w:p w14:paraId="5587799F" w14:textId="77777777" w:rsidR="00606E1A" w:rsidRDefault="00606E1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45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171145AA" w14:textId="77777777" w:rsidR="00EE74CE" w:rsidRPr="00EE74CE" w:rsidRDefault="00000000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171145AC">
        <v:line id="Düz Bağlayıcı 1" o:spid="_x0000_s1025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171145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31024148">
    <w:abstractNumId w:val="0"/>
  </w:num>
  <w:num w:numId="2" w16cid:durableId="938222626">
    <w:abstractNumId w:val="4"/>
  </w:num>
  <w:num w:numId="3" w16cid:durableId="1834952792">
    <w:abstractNumId w:val="2"/>
  </w:num>
  <w:num w:numId="4" w16cid:durableId="365300937">
    <w:abstractNumId w:val="0"/>
  </w:num>
  <w:num w:numId="5" w16cid:durableId="890966222">
    <w:abstractNumId w:val="2"/>
  </w:num>
  <w:num w:numId="6" w16cid:durableId="1583489929">
    <w:abstractNumId w:val="0"/>
  </w:num>
  <w:num w:numId="7" w16cid:durableId="1427074504">
    <w:abstractNumId w:val="4"/>
  </w:num>
  <w:num w:numId="8" w16cid:durableId="2116629671">
    <w:abstractNumId w:val="2"/>
  </w:num>
  <w:num w:numId="9" w16cid:durableId="59988501">
    <w:abstractNumId w:val="0"/>
  </w:num>
  <w:num w:numId="10" w16cid:durableId="1430469083">
    <w:abstractNumId w:val="2"/>
  </w:num>
  <w:num w:numId="11" w16cid:durableId="1999722214">
    <w:abstractNumId w:val="0"/>
  </w:num>
  <w:num w:numId="12" w16cid:durableId="568154947">
    <w:abstractNumId w:val="2"/>
  </w:num>
  <w:num w:numId="13" w16cid:durableId="1776561657">
    <w:abstractNumId w:val="0"/>
  </w:num>
  <w:num w:numId="14" w16cid:durableId="1376851351">
    <w:abstractNumId w:val="2"/>
  </w:num>
  <w:num w:numId="15" w16cid:durableId="691760795">
    <w:abstractNumId w:val="0"/>
  </w:num>
  <w:num w:numId="16" w16cid:durableId="1028526305">
    <w:abstractNumId w:val="4"/>
  </w:num>
  <w:num w:numId="17" w16cid:durableId="1690258717">
    <w:abstractNumId w:val="2"/>
  </w:num>
  <w:num w:numId="18" w16cid:durableId="1024599101">
    <w:abstractNumId w:val="0"/>
  </w:num>
  <w:num w:numId="19" w16cid:durableId="310016325">
    <w:abstractNumId w:val="4"/>
  </w:num>
  <w:num w:numId="20" w16cid:durableId="1757361721">
    <w:abstractNumId w:val="2"/>
  </w:num>
  <w:num w:numId="21" w16cid:durableId="1820616022">
    <w:abstractNumId w:val="5"/>
  </w:num>
  <w:num w:numId="22" w16cid:durableId="843477619">
    <w:abstractNumId w:val="1"/>
  </w:num>
  <w:num w:numId="23" w16cid:durableId="264168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96C16"/>
    <w:rsid w:val="000C6AA4"/>
    <w:rsid w:val="00115A27"/>
    <w:rsid w:val="00176A22"/>
    <w:rsid w:val="00233247"/>
    <w:rsid w:val="00274C7E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539B5"/>
    <w:rsid w:val="00572EFA"/>
    <w:rsid w:val="00586971"/>
    <w:rsid w:val="005A0062"/>
    <w:rsid w:val="005C6AD2"/>
    <w:rsid w:val="005F5AC1"/>
    <w:rsid w:val="00606E1A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7944"/>
    <w:rsid w:val="00810B20"/>
    <w:rsid w:val="00825180"/>
    <w:rsid w:val="008320EE"/>
    <w:rsid w:val="008332A8"/>
    <w:rsid w:val="008432A9"/>
    <w:rsid w:val="008736FF"/>
    <w:rsid w:val="00907ED8"/>
    <w:rsid w:val="00911F5B"/>
    <w:rsid w:val="00951E2E"/>
    <w:rsid w:val="00976C48"/>
    <w:rsid w:val="009906E2"/>
    <w:rsid w:val="0099732C"/>
    <w:rsid w:val="009A5D8B"/>
    <w:rsid w:val="009B5C63"/>
    <w:rsid w:val="009D6F6E"/>
    <w:rsid w:val="009F3A92"/>
    <w:rsid w:val="00A36D08"/>
    <w:rsid w:val="00A42546"/>
    <w:rsid w:val="00A54CCC"/>
    <w:rsid w:val="00A57956"/>
    <w:rsid w:val="00AB5E73"/>
    <w:rsid w:val="00B04748"/>
    <w:rsid w:val="00B642B3"/>
    <w:rsid w:val="00BA1DEB"/>
    <w:rsid w:val="00C1321F"/>
    <w:rsid w:val="00C263D2"/>
    <w:rsid w:val="00CA5F19"/>
    <w:rsid w:val="00CB409C"/>
    <w:rsid w:val="00CC7631"/>
    <w:rsid w:val="00CD18A6"/>
    <w:rsid w:val="00D36F4B"/>
    <w:rsid w:val="00D9512D"/>
    <w:rsid w:val="00ED5C42"/>
    <w:rsid w:val="00EE74CE"/>
    <w:rsid w:val="00EF270C"/>
    <w:rsid w:val="00F077FD"/>
    <w:rsid w:val="00F424DF"/>
    <w:rsid w:val="00F64AFF"/>
    <w:rsid w:val="00F82592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458F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9D39-6B57-4378-8B24-BF41B4E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13</cp:revision>
  <cp:lastPrinted>2015-10-06T13:23:00Z</cp:lastPrinted>
  <dcterms:created xsi:type="dcterms:W3CDTF">2016-04-26T12:16:00Z</dcterms:created>
  <dcterms:modified xsi:type="dcterms:W3CDTF">2024-03-31T09:55:00Z</dcterms:modified>
</cp:coreProperties>
</file>